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883" w:rsidRPr="002D5883" w:rsidRDefault="007B4BD6" w:rsidP="002D5883">
      <w:pPr>
        <w:rPr>
          <w:rFonts w:ascii="華康海報體W9" w:eastAsia="華康海報體W9"/>
          <w:color w:val="808080" w:themeColor="background1" w:themeShade="80"/>
          <w:sz w:val="36"/>
        </w:rPr>
      </w:pPr>
      <w:r>
        <w:rPr>
          <w:rFonts w:ascii="華康海報體W9" w:eastAsia="華康海報體W9" w:hint="eastAsia"/>
          <w:color w:val="808080" w:themeColor="background1" w:themeShade="80"/>
          <w:sz w:val="36"/>
        </w:rPr>
        <w:t>【</w:t>
      </w:r>
      <w:r w:rsidR="00431CD2">
        <w:rPr>
          <w:rFonts w:ascii="華康海報體W9" w:eastAsia="華康海報體W9" w:hint="eastAsia"/>
          <w:color w:val="808080" w:themeColor="background1" w:themeShade="80"/>
          <w:sz w:val="36"/>
        </w:rPr>
        <w:t>反毒道館</w:t>
      </w:r>
      <w:r>
        <w:rPr>
          <w:rFonts w:ascii="華康海報體W9" w:eastAsia="華康海報體W9" w:hint="eastAsia"/>
          <w:color w:val="808080" w:themeColor="background1" w:themeShade="80"/>
          <w:sz w:val="36"/>
        </w:rPr>
        <w:t>】</w:t>
      </w:r>
      <w:r w:rsidRPr="007B4BD6">
        <w:rPr>
          <w:rFonts w:ascii="華康海報體W9" w:eastAsia="華康海報體W9" w:hint="eastAsia"/>
          <w:color w:val="808080" w:themeColor="background1" w:themeShade="80"/>
          <w:sz w:val="24"/>
        </w:rPr>
        <w:t>別讓毒品收服了你，反毒命可保，GO！</w:t>
      </w:r>
    </w:p>
    <w:p w:rsidR="002D5883" w:rsidRPr="002D5883" w:rsidRDefault="00AB3B11" w:rsidP="002D5883">
      <w:pPr>
        <w:jc w:val="center"/>
        <w:rPr>
          <w:rFonts w:ascii="華康海報體W9" w:eastAsia="華康海報體W9"/>
          <w:sz w:val="72"/>
        </w:rPr>
      </w:pPr>
      <w:r>
        <w:rPr>
          <w:rFonts w:ascii="華康海報體W9" w:eastAsia="華康海報體W9"/>
          <w:noProof/>
          <w:sz w:val="24"/>
        </w:rPr>
        <w:drawing>
          <wp:anchor distT="0" distB="0" distL="114300" distR="114300" simplePos="0" relativeHeight="251659264" behindDoc="0" locked="0" layoutInCell="1" allowOverlap="1" wp14:anchorId="31340750" wp14:editId="340959CF">
            <wp:simplePos x="0" y="0"/>
            <wp:positionH relativeFrom="column">
              <wp:posOffset>1107440</wp:posOffset>
            </wp:positionH>
            <wp:positionV relativeFrom="paragraph">
              <wp:posOffset>5080</wp:posOffset>
            </wp:positionV>
            <wp:extent cx="542925" cy="542925"/>
            <wp:effectExtent l="0" t="0" r="9525" b="9525"/>
            <wp:wrapNone/>
            <wp:docPr id="1" name="圖片 1" descr="K:\【106 暑輔】\105反毒命可保GO-駱雯羚師\教材圖庫\pokemon\寶貝球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【106 暑輔】\105反毒命可保GO-駱雯羚師\教材圖庫\pokemon\寶貝球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5883" w:rsidRPr="002D5883">
        <w:rPr>
          <w:rFonts w:ascii="華康海報體W9" w:eastAsia="華康海報體W9" w:hint="eastAsia"/>
          <w:sz w:val="72"/>
        </w:rPr>
        <w:t>小組討論單</w:t>
      </w:r>
      <w:r w:rsidR="00522E2D">
        <w:rPr>
          <w:rFonts w:ascii="華康海報體W9" w:eastAsia="華康海報體W9" w:hint="eastAsia"/>
          <w:sz w:val="72"/>
        </w:rPr>
        <w:t>(1)</w:t>
      </w:r>
      <w:r w:rsidRPr="00AB3B11">
        <w:rPr>
          <w:rFonts w:ascii="華康海報體W9" w:eastAsia="華康海報體W9"/>
          <w:noProof/>
          <w:sz w:val="24"/>
        </w:rPr>
        <w:t xml:space="preserve"> </w:t>
      </w:r>
    </w:p>
    <w:p w:rsidR="002D5883" w:rsidRPr="005A3A3D" w:rsidRDefault="002D5883">
      <w:pPr>
        <w:rPr>
          <w:rFonts w:ascii="華康海報體W9" w:eastAsia="華康海報體W9"/>
          <w:sz w:val="28"/>
          <w:u w:val="single"/>
        </w:rPr>
      </w:pPr>
      <w:r w:rsidRPr="005A3A3D">
        <w:rPr>
          <w:rFonts w:ascii="華康海報體W9" w:eastAsia="華康海報體W9" w:hint="eastAsia"/>
          <w:sz w:val="32"/>
        </w:rPr>
        <w:t>小組名稱：</w:t>
      </w:r>
      <w:r w:rsidR="005A3A3D" w:rsidRPr="005A3A3D">
        <w:rPr>
          <w:rFonts w:ascii="華康海報體W9" w:eastAsia="華康海報體W9" w:hint="eastAsia"/>
          <w:sz w:val="32"/>
          <w:u w:val="single"/>
        </w:rPr>
        <w:t xml:space="preserve">　　　　　　　　　　</w:t>
      </w:r>
      <w:r w:rsidR="005A3A3D" w:rsidRPr="005A3A3D">
        <w:rPr>
          <w:rFonts w:ascii="華康海報體W9" w:eastAsia="華康海報體W9" w:hint="eastAsia"/>
          <w:color w:val="FFFFFF" w:themeColor="background1"/>
          <w:sz w:val="32"/>
        </w:rPr>
        <w:t>。</w:t>
      </w:r>
    </w:p>
    <w:p w:rsidR="002D5883" w:rsidRPr="005A3A3D" w:rsidRDefault="002D5883" w:rsidP="005A3A3D">
      <w:pPr>
        <w:spacing w:before="240"/>
        <w:rPr>
          <w:rFonts w:ascii="華康海報體W9" w:eastAsia="華康海報體W9"/>
          <w:sz w:val="28"/>
        </w:rPr>
      </w:pPr>
      <w:r w:rsidRPr="005A3A3D">
        <w:rPr>
          <w:rFonts w:ascii="華康海報體W9" w:eastAsia="華康海報體W9" w:hint="eastAsia"/>
          <w:sz w:val="28"/>
        </w:rPr>
        <w:t>組員(姓名、座號)：</w:t>
      </w:r>
      <w:r w:rsidR="005A3A3D" w:rsidRPr="005A3A3D">
        <w:rPr>
          <w:rFonts w:ascii="華康海報體W9" w:eastAsia="華康海報體W9" w:hint="eastAsia"/>
          <w:sz w:val="32"/>
          <w:u w:val="single"/>
        </w:rPr>
        <w:t xml:space="preserve">　　　　　　　　</w:t>
      </w:r>
      <w:r w:rsidR="005A3A3D">
        <w:rPr>
          <w:rFonts w:ascii="華康海報體W9" w:eastAsia="華康海報體W9" w:hint="eastAsia"/>
          <w:sz w:val="32"/>
          <w:u w:val="single"/>
        </w:rPr>
        <w:t xml:space="preserve">　　　　　　　　　　　　　　</w:t>
      </w:r>
      <w:r w:rsidR="005A3A3D" w:rsidRPr="005A3A3D">
        <w:rPr>
          <w:rFonts w:ascii="華康海報體W9" w:eastAsia="華康海報體W9" w:hint="eastAsia"/>
          <w:color w:val="FFFFFF" w:themeColor="background1"/>
          <w:sz w:val="32"/>
        </w:rPr>
        <w:t>。</w:t>
      </w:r>
    </w:p>
    <w:p w:rsidR="002D5883" w:rsidRDefault="002D5883">
      <w:pPr>
        <w:rPr>
          <w:rFonts w:ascii="華康海報體W9" w:eastAsia="華康海報體W9"/>
          <w:sz w:val="24"/>
        </w:rPr>
      </w:pPr>
    </w:p>
    <w:p w:rsidR="002D5883" w:rsidRPr="00CF719F" w:rsidRDefault="00CF719F">
      <w:pPr>
        <w:rPr>
          <w:rFonts w:ascii="華康海報體W9" w:eastAsia="華康海報體W9"/>
          <w:sz w:val="32"/>
          <w:shd w:val="pct15" w:color="auto" w:fill="FFFFFF"/>
        </w:rPr>
      </w:pPr>
      <w:r w:rsidRPr="00CF719F">
        <w:rPr>
          <w:rFonts w:ascii="華康海報體W9" w:eastAsia="華康海報體W9" w:hint="eastAsia"/>
          <w:sz w:val="32"/>
          <w:shd w:val="pct15" w:color="auto" w:fill="FFFFFF"/>
        </w:rPr>
        <w:t>第一關</w:t>
      </w:r>
    </w:p>
    <w:p w:rsidR="002D5883" w:rsidRPr="00CF719F" w:rsidRDefault="00CF719F">
      <w:pPr>
        <w:rPr>
          <w:rFonts w:ascii="華康海報體W9" w:eastAsia="華康海報體W9"/>
          <w:sz w:val="24"/>
        </w:rPr>
      </w:pPr>
      <w:r>
        <w:rPr>
          <w:rFonts w:ascii="華康海報體W9" w:eastAsia="華康海報體W9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1B97516" wp14:editId="52CDBE95">
                <wp:simplePos x="0" y="0"/>
                <wp:positionH relativeFrom="column">
                  <wp:posOffset>-21771</wp:posOffset>
                </wp:positionH>
                <wp:positionV relativeFrom="paragraph">
                  <wp:posOffset>333194</wp:posOffset>
                </wp:positionV>
                <wp:extent cx="6454775" cy="1926771"/>
                <wp:effectExtent l="0" t="0" r="60325" b="16510"/>
                <wp:wrapNone/>
                <wp:docPr id="3" name="矩形: 摺角紙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4775" cy="1926771"/>
                        </a:xfrm>
                        <a:prstGeom prst="foldedCorne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D454687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矩形: 摺角紙張 3" o:spid="_x0000_s1026" type="#_x0000_t65" style="position:absolute;margin-left:-1.7pt;margin-top:26.25pt;width:508.25pt;height:151.7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" adj="18000" fillcolor="white [3201]" strokecolor="#70ad47 [3209]" strokeweight="1pt">
                <v:stroke joinstyle="miter"/>
              </v:shape>
            </w:pict>
          </mc:Fallback>
        </mc:AlternateContent>
      </w:r>
      <w:r w:rsidRPr="00CF719F">
        <w:rPr>
          <w:rFonts w:ascii="華康海報體W9" w:eastAsia="華康海報體W9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 wp14:anchorId="36CCF6C2" wp14:editId="70233525">
                <wp:simplePos x="0" y="0"/>
                <wp:positionH relativeFrom="column">
                  <wp:posOffset>130175</wp:posOffset>
                </wp:positionH>
                <wp:positionV relativeFrom="paragraph">
                  <wp:posOffset>463641</wp:posOffset>
                </wp:positionV>
                <wp:extent cx="6193790" cy="1730375"/>
                <wp:effectExtent l="0" t="0" r="0" b="317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3790" cy="1730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19F" w:rsidRPr="0085366E" w:rsidRDefault="00CF719F" w:rsidP="00CF719F">
                            <w:pPr>
                              <w:rPr>
                                <w:rFonts w:ascii="華康儷金黑" w:eastAsia="華康儷金黑"/>
                                <w:sz w:val="44"/>
                                <w:u w:val="single"/>
                              </w:rPr>
                            </w:pPr>
                            <w:r w:rsidRPr="0085366E">
                              <w:rPr>
                                <w:rFonts w:ascii="華康儷金黑" w:eastAsia="華康儷金黑" w:hint="eastAsia"/>
                                <w:sz w:val="44"/>
                              </w:rPr>
                              <w:t>觸犯(法條名稱)：</w:t>
                            </w:r>
                            <w:r w:rsidRPr="0085366E">
                              <w:rPr>
                                <w:rFonts w:ascii="華康儷金黑" w:eastAsia="華康儷金黑" w:hint="eastAsia"/>
                                <w:sz w:val="44"/>
                                <w:u w:val="single"/>
                              </w:rPr>
                              <w:t xml:space="preserve">　　　　　　　　　　　</w:t>
                            </w:r>
                            <w:r w:rsidRPr="0085366E">
                              <w:rPr>
                                <w:rFonts w:ascii="華康儷金黑" w:eastAsia="華康儷金黑" w:hint="eastAsia"/>
                                <w:sz w:val="44"/>
                              </w:rPr>
                              <w:t>第</w:t>
                            </w:r>
                            <w:r w:rsidRPr="0085366E">
                              <w:rPr>
                                <w:rFonts w:ascii="華康儷金黑" w:eastAsia="華康儷金黑" w:hint="eastAsia"/>
                                <w:sz w:val="44"/>
                                <w:u w:val="single"/>
                              </w:rPr>
                              <w:t xml:space="preserve">　　</w:t>
                            </w:r>
                          </w:p>
                          <w:p w:rsidR="00CF719F" w:rsidRPr="0085366E" w:rsidRDefault="00CF719F" w:rsidP="00CF719F">
                            <w:pPr>
                              <w:rPr>
                                <w:rFonts w:ascii="華康儷金黑" w:eastAsia="華康儷金黑"/>
                                <w:sz w:val="44"/>
                              </w:rPr>
                            </w:pPr>
                            <w:r w:rsidRPr="0085366E">
                              <w:rPr>
                                <w:rFonts w:ascii="華康儷金黑" w:eastAsia="華康儷金黑" w:hint="eastAsia"/>
                                <w:sz w:val="44"/>
                              </w:rPr>
                              <w:t>條規定，</w:t>
                            </w:r>
                            <w:r w:rsidRPr="0085366E">
                              <w:rPr>
                                <w:rFonts w:ascii="華康儷金黑" w:eastAsia="華康儷金黑" w:hint="eastAsia"/>
                                <w:sz w:val="44"/>
                                <w:u w:val="single"/>
                              </w:rPr>
                              <w:t xml:space="preserve">　　　　　</w:t>
                            </w:r>
                            <w:r w:rsidRPr="0085366E">
                              <w:rPr>
                                <w:rFonts w:ascii="華康儷金黑" w:eastAsia="華康儷金黑" w:hint="eastAsia"/>
                                <w:sz w:val="44"/>
                              </w:rPr>
                              <w:t>毒品之行為，處</w:t>
                            </w:r>
                            <w:r w:rsidRPr="0085366E">
                              <w:rPr>
                                <w:rFonts w:ascii="華康儷金黑" w:eastAsia="華康儷金黑" w:hint="eastAsia"/>
                                <w:sz w:val="44"/>
                                <w:u w:val="single"/>
                              </w:rPr>
                              <w:t xml:space="preserve">　　　</w:t>
                            </w:r>
                            <w:r w:rsidRPr="0085366E">
                              <w:rPr>
                                <w:rFonts w:ascii="華康儷金黑" w:eastAsia="華康儷金黑" w:hint="eastAsia"/>
                                <w:sz w:val="44"/>
                              </w:rPr>
                              <w:t>年以</w:t>
                            </w:r>
                          </w:p>
                          <w:p w:rsidR="00CF719F" w:rsidRPr="0085366E" w:rsidRDefault="00CF719F" w:rsidP="00CF719F">
                            <w:pPr>
                              <w:rPr>
                                <w:rFonts w:ascii="華康儷金黑" w:eastAsia="華康儷金黑"/>
                                <w:sz w:val="44"/>
                              </w:rPr>
                            </w:pPr>
                            <w:r w:rsidRPr="0085366E">
                              <w:rPr>
                                <w:rFonts w:ascii="華康儷金黑" w:eastAsia="華康儷金黑" w:hint="eastAsia"/>
                                <w:sz w:val="44"/>
                              </w:rPr>
                              <w:t>下有期徒刑。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0.25pt;margin-top:36.5pt;width:487.7pt;height:136.25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" filled="f" stroked="f">
                <v:textbox>
                  <w:txbxContent>
                    <w:p w:rsidR="00CF719F" w:rsidRPr="0085366E" w:rsidRDefault="00CF719F" w:rsidP="00CF719F">
                      <w:pPr>
                        <w:rPr>
                          <w:rFonts w:ascii="華康儷金黑" w:eastAsia="華康儷金黑" w:hint="eastAsia"/>
                          <w:sz w:val="44"/>
                          <w:u w:val="single"/>
                        </w:rPr>
                      </w:pPr>
                      <w:r w:rsidRPr="0085366E">
                        <w:rPr>
                          <w:rFonts w:ascii="華康儷金黑" w:eastAsia="華康儷金黑" w:hint="eastAsia"/>
                          <w:sz w:val="44"/>
                        </w:rPr>
                        <w:t>觸犯(法條名稱)：</w:t>
                      </w:r>
                      <w:r w:rsidRPr="0085366E">
                        <w:rPr>
                          <w:rFonts w:ascii="華康儷金黑" w:eastAsia="華康儷金黑" w:hint="eastAsia"/>
                          <w:sz w:val="44"/>
                          <w:u w:val="single"/>
                        </w:rPr>
                        <w:t xml:space="preserve">　　　　　　　　　　　</w:t>
                      </w:r>
                      <w:r w:rsidRPr="0085366E">
                        <w:rPr>
                          <w:rFonts w:ascii="華康儷金黑" w:eastAsia="華康儷金黑" w:hint="eastAsia"/>
                          <w:sz w:val="44"/>
                        </w:rPr>
                        <w:t>第</w:t>
                      </w:r>
                      <w:r w:rsidRPr="0085366E">
                        <w:rPr>
                          <w:rFonts w:ascii="華康儷金黑" w:eastAsia="華康儷金黑" w:hint="eastAsia"/>
                          <w:sz w:val="44"/>
                          <w:u w:val="single"/>
                        </w:rPr>
                        <w:t xml:space="preserve">　　</w:t>
                      </w:r>
                    </w:p>
                    <w:p w:rsidR="00CF719F" w:rsidRPr="0085366E" w:rsidRDefault="00CF719F" w:rsidP="00CF719F">
                      <w:pPr>
                        <w:rPr>
                          <w:rFonts w:ascii="華康儷金黑" w:eastAsia="華康儷金黑" w:hint="eastAsia"/>
                          <w:sz w:val="44"/>
                        </w:rPr>
                      </w:pPr>
                      <w:r w:rsidRPr="0085366E">
                        <w:rPr>
                          <w:rFonts w:ascii="華康儷金黑" w:eastAsia="華康儷金黑" w:hint="eastAsia"/>
                          <w:sz w:val="44"/>
                        </w:rPr>
                        <w:t>條規定，</w:t>
                      </w:r>
                      <w:r w:rsidRPr="0085366E">
                        <w:rPr>
                          <w:rFonts w:ascii="華康儷金黑" w:eastAsia="華康儷金黑" w:hint="eastAsia"/>
                          <w:sz w:val="44"/>
                          <w:u w:val="single"/>
                        </w:rPr>
                        <w:t xml:space="preserve">　　　　　</w:t>
                      </w:r>
                      <w:r w:rsidRPr="0085366E">
                        <w:rPr>
                          <w:rFonts w:ascii="華康儷金黑" w:eastAsia="華康儷金黑" w:hint="eastAsia"/>
                          <w:sz w:val="44"/>
                        </w:rPr>
                        <w:t>毒品之行為，處</w:t>
                      </w:r>
                      <w:r w:rsidRPr="0085366E">
                        <w:rPr>
                          <w:rFonts w:ascii="華康儷金黑" w:eastAsia="華康儷金黑" w:hint="eastAsia"/>
                          <w:sz w:val="44"/>
                          <w:u w:val="single"/>
                        </w:rPr>
                        <w:t xml:space="preserve">　　　</w:t>
                      </w:r>
                      <w:r w:rsidRPr="0085366E">
                        <w:rPr>
                          <w:rFonts w:ascii="華康儷金黑" w:eastAsia="華康儷金黑" w:hint="eastAsia"/>
                          <w:sz w:val="44"/>
                        </w:rPr>
                        <w:t>年以</w:t>
                      </w:r>
                    </w:p>
                    <w:p w:rsidR="00CF719F" w:rsidRPr="0085366E" w:rsidRDefault="00CF719F" w:rsidP="00CF719F">
                      <w:pPr>
                        <w:rPr>
                          <w:rFonts w:ascii="華康儷金黑" w:eastAsia="華康儷金黑" w:hint="eastAsia"/>
                          <w:sz w:val="44"/>
                        </w:rPr>
                      </w:pPr>
                      <w:r w:rsidRPr="0085366E">
                        <w:rPr>
                          <w:rFonts w:ascii="華康儷金黑" w:eastAsia="華康儷金黑" w:hint="eastAsia"/>
                          <w:sz w:val="44"/>
                        </w:rPr>
                        <w:t>下有期徒刑。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華康海報體W9" w:eastAsia="華康海報體W9" w:hint="eastAsia"/>
          <w:sz w:val="24"/>
        </w:rPr>
        <w:t>Ｑ：</w:t>
      </w:r>
      <w:r w:rsidRPr="00CF719F">
        <w:rPr>
          <w:rFonts w:ascii="華康海報體W9" w:eastAsia="華康海報體W9" w:hint="eastAsia"/>
          <w:sz w:val="24"/>
        </w:rPr>
        <w:t>如果</w:t>
      </w:r>
      <w:r w:rsidRPr="00CF719F">
        <w:rPr>
          <w:rFonts w:ascii="華康海報體W9" w:eastAsia="華康海報體W9" w:hint="eastAsia"/>
          <w:sz w:val="24"/>
          <w:u w:val="single"/>
        </w:rPr>
        <w:t>掰掰</w:t>
      </w:r>
      <w:r w:rsidRPr="00CF719F">
        <w:rPr>
          <w:rFonts w:ascii="華康海報體W9" w:eastAsia="華康海報體W9" w:hint="eastAsia"/>
          <w:sz w:val="24"/>
        </w:rPr>
        <w:t>最後真的吸食毒品，她可能會面臨什麼法律責任？</w:t>
      </w:r>
      <w:r>
        <w:rPr>
          <w:rFonts w:ascii="華康海報體W9" w:eastAsia="華康海報體W9" w:hint="eastAsia"/>
          <w:sz w:val="24"/>
        </w:rPr>
        <w:t>（※毒品假設為安非他命）</w:t>
      </w:r>
    </w:p>
    <w:p w:rsidR="002D5883" w:rsidRDefault="002D5883">
      <w:pPr>
        <w:rPr>
          <w:rFonts w:ascii="華康海報體W9" w:eastAsia="華康海報體W9"/>
          <w:sz w:val="24"/>
        </w:rPr>
      </w:pPr>
    </w:p>
    <w:p w:rsidR="002D5883" w:rsidRPr="00CF719F" w:rsidRDefault="00CF719F">
      <w:pPr>
        <w:rPr>
          <w:rFonts w:ascii="華康海報體W9" w:eastAsia="華康海報體W9"/>
          <w:sz w:val="32"/>
          <w:shd w:val="pct15" w:color="auto" w:fill="FFFFFF"/>
        </w:rPr>
      </w:pPr>
      <w:r w:rsidRPr="00CF719F">
        <w:rPr>
          <w:rFonts w:ascii="華康海報體W9" w:eastAsia="華康海報體W9" w:hint="eastAsia"/>
          <w:sz w:val="32"/>
          <w:shd w:val="pct15" w:color="auto" w:fill="FFFFFF"/>
        </w:rPr>
        <w:t>第二關</w:t>
      </w:r>
    </w:p>
    <w:p w:rsidR="00522E2D" w:rsidRPr="00522E2D" w:rsidRDefault="00D877AD">
      <w:pPr>
        <w:rPr>
          <w:rFonts w:ascii="華康海報體W9" w:eastAsia="華康海報體W9"/>
          <w:sz w:val="24"/>
        </w:rPr>
      </w:pPr>
      <w:r w:rsidRPr="00CF719F">
        <w:rPr>
          <w:rFonts w:ascii="華康海報體W9" w:eastAsia="華康海報體W9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5F8360D4" wp14:editId="4E268140">
                <wp:simplePos x="0" y="0"/>
                <wp:positionH relativeFrom="column">
                  <wp:posOffset>76200</wp:posOffset>
                </wp:positionH>
                <wp:positionV relativeFrom="paragraph">
                  <wp:posOffset>419735</wp:posOffset>
                </wp:positionV>
                <wp:extent cx="6193790" cy="2068195"/>
                <wp:effectExtent l="0" t="0" r="0" b="0"/>
                <wp:wrapSquare wrapText="bothSides"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3790" cy="20681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19F" w:rsidRPr="0085366E" w:rsidRDefault="00CF719F" w:rsidP="00CF719F">
                            <w:pPr>
                              <w:rPr>
                                <w:rFonts w:ascii="華康儷金黑" w:eastAsia="華康儷金黑"/>
                                <w:sz w:val="44"/>
                              </w:rPr>
                            </w:pPr>
                            <w:r w:rsidRPr="0085366E">
                              <w:rPr>
                                <w:rFonts w:ascii="華康儷金黑" w:eastAsia="華康儷金黑" w:hint="eastAsia"/>
                                <w:sz w:val="44"/>
                              </w:rPr>
                              <w:t>觸犯《毒品危害防制條例》第</w:t>
                            </w:r>
                            <w:r w:rsidRPr="0085366E">
                              <w:rPr>
                                <w:rFonts w:ascii="華康儷金黑" w:eastAsia="華康儷金黑" w:hint="eastAsia"/>
                                <w:sz w:val="44"/>
                                <w:u w:val="single"/>
                              </w:rPr>
                              <w:t xml:space="preserve">　　　</w:t>
                            </w:r>
                            <w:r w:rsidRPr="0085366E">
                              <w:rPr>
                                <w:rFonts w:ascii="華康儷金黑" w:eastAsia="華康儷金黑" w:hint="eastAsia"/>
                                <w:sz w:val="44"/>
                              </w:rPr>
                              <w:t>條規定，</w:t>
                            </w:r>
                          </w:p>
                          <w:p w:rsidR="00D877AD" w:rsidRPr="0085366E" w:rsidRDefault="00CF719F" w:rsidP="00CF719F">
                            <w:pPr>
                              <w:rPr>
                                <w:rFonts w:ascii="華康儷金黑" w:eastAsia="華康儷金黑"/>
                                <w:sz w:val="44"/>
                              </w:rPr>
                            </w:pPr>
                            <w:r w:rsidRPr="0085366E">
                              <w:rPr>
                                <w:rFonts w:ascii="華康儷金黑" w:eastAsia="華康儷金黑" w:hint="eastAsia"/>
                                <w:sz w:val="44"/>
                                <w:u w:val="single"/>
                              </w:rPr>
                              <w:t xml:space="preserve">　　　　　　</w:t>
                            </w:r>
                            <w:r w:rsidRPr="0085366E">
                              <w:rPr>
                                <w:rFonts w:ascii="華康儷金黑" w:eastAsia="華康儷金黑" w:hint="eastAsia"/>
                                <w:sz w:val="44"/>
                              </w:rPr>
                              <w:t>毒品之行為，處</w:t>
                            </w:r>
                            <w:r w:rsidRPr="0085366E">
                              <w:rPr>
                                <w:rFonts w:ascii="華康儷金黑" w:eastAsia="華康儷金黑" w:hint="eastAsia"/>
                                <w:sz w:val="44"/>
                                <w:u w:val="single"/>
                              </w:rPr>
                              <w:t xml:space="preserve">　　</w:t>
                            </w:r>
                            <w:r w:rsidRPr="0085366E">
                              <w:rPr>
                                <w:rFonts w:ascii="華康儷金黑" w:eastAsia="華康儷金黑" w:hint="eastAsia"/>
                                <w:sz w:val="44"/>
                              </w:rPr>
                              <w:t>年以上</w:t>
                            </w:r>
                            <w:r w:rsidR="00D877AD" w:rsidRPr="0085366E">
                              <w:rPr>
                                <w:rFonts w:ascii="華康儷金黑" w:eastAsia="華康儷金黑" w:hint="eastAsia"/>
                                <w:sz w:val="44"/>
                                <w:u w:val="single"/>
                              </w:rPr>
                              <w:t xml:space="preserve">　　</w:t>
                            </w:r>
                            <w:r w:rsidRPr="0085366E">
                              <w:rPr>
                                <w:rFonts w:ascii="華康儷金黑" w:eastAsia="華康儷金黑" w:hint="eastAsia"/>
                                <w:sz w:val="44"/>
                              </w:rPr>
                              <w:t>年</w:t>
                            </w:r>
                          </w:p>
                          <w:p w:rsidR="00CF719F" w:rsidRPr="0085366E" w:rsidRDefault="00CF719F" w:rsidP="00CF719F">
                            <w:pPr>
                              <w:rPr>
                                <w:rFonts w:ascii="華康儷金黑" w:eastAsia="華康儷金黑"/>
                                <w:sz w:val="44"/>
                              </w:rPr>
                            </w:pPr>
                            <w:r w:rsidRPr="0085366E">
                              <w:rPr>
                                <w:rFonts w:ascii="華康儷金黑" w:eastAsia="華康儷金黑" w:hint="eastAsia"/>
                                <w:sz w:val="44"/>
                              </w:rPr>
                              <w:t>以下有期徒刑，得併科新臺幣</w:t>
                            </w:r>
                            <w:r w:rsidR="00D877AD" w:rsidRPr="0085366E">
                              <w:rPr>
                                <w:rFonts w:ascii="華康儷金黑" w:eastAsia="華康儷金黑" w:hint="eastAsia"/>
                                <w:sz w:val="44"/>
                                <w:u w:val="single"/>
                              </w:rPr>
                              <w:t xml:space="preserve">　　　　　</w:t>
                            </w:r>
                            <w:r w:rsidRPr="0085366E">
                              <w:rPr>
                                <w:rFonts w:ascii="華康儷金黑" w:eastAsia="華康儷金黑" w:hint="eastAsia"/>
                                <w:sz w:val="44"/>
                              </w:rPr>
                              <w:t>元以下罰金。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6pt;margin-top:33.05pt;width:487.7pt;height:162.85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" filled="f" stroked="f">
                <v:textbox>
                  <w:txbxContent>
                    <w:p w:rsidR="00CF719F" w:rsidRPr="0085366E" w:rsidRDefault="00CF719F" w:rsidP="00CF719F">
                      <w:pPr>
                        <w:rPr>
                          <w:rFonts w:ascii="華康儷金黑" w:eastAsia="華康儷金黑" w:hint="eastAsia"/>
                          <w:sz w:val="44"/>
                        </w:rPr>
                      </w:pPr>
                      <w:r w:rsidRPr="0085366E">
                        <w:rPr>
                          <w:rFonts w:ascii="華康儷金黑" w:eastAsia="華康儷金黑" w:hint="eastAsia"/>
                          <w:sz w:val="44"/>
                        </w:rPr>
                        <w:t>觸犯《毒品危害防制條例》第</w:t>
                      </w:r>
                      <w:r w:rsidRPr="0085366E">
                        <w:rPr>
                          <w:rFonts w:ascii="華康儷金黑" w:eastAsia="華康儷金黑" w:hint="eastAsia"/>
                          <w:sz w:val="44"/>
                          <w:u w:val="single"/>
                        </w:rPr>
                        <w:t xml:space="preserve">　　　</w:t>
                      </w:r>
                      <w:r w:rsidRPr="0085366E">
                        <w:rPr>
                          <w:rFonts w:ascii="華康儷金黑" w:eastAsia="華康儷金黑" w:hint="eastAsia"/>
                          <w:sz w:val="44"/>
                        </w:rPr>
                        <w:t>條規定，</w:t>
                      </w:r>
                    </w:p>
                    <w:p w:rsidR="00D877AD" w:rsidRPr="0085366E" w:rsidRDefault="00CF719F" w:rsidP="00CF719F">
                      <w:pPr>
                        <w:rPr>
                          <w:rFonts w:ascii="華康儷金黑" w:eastAsia="華康儷金黑" w:hint="eastAsia"/>
                          <w:sz w:val="44"/>
                        </w:rPr>
                      </w:pPr>
                      <w:r w:rsidRPr="0085366E">
                        <w:rPr>
                          <w:rFonts w:ascii="華康儷金黑" w:eastAsia="華康儷金黑" w:hint="eastAsia"/>
                          <w:sz w:val="44"/>
                          <w:u w:val="single"/>
                        </w:rPr>
                        <w:t xml:space="preserve">　　　　　　</w:t>
                      </w:r>
                      <w:r w:rsidRPr="0085366E">
                        <w:rPr>
                          <w:rFonts w:ascii="華康儷金黑" w:eastAsia="華康儷金黑" w:hint="eastAsia"/>
                          <w:sz w:val="44"/>
                        </w:rPr>
                        <w:t>毒品之行為，處</w:t>
                      </w:r>
                      <w:r w:rsidRPr="0085366E">
                        <w:rPr>
                          <w:rFonts w:ascii="華康儷金黑" w:eastAsia="華康儷金黑" w:hint="eastAsia"/>
                          <w:sz w:val="44"/>
                          <w:u w:val="single"/>
                        </w:rPr>
                        <w:t xml:space="preserve">　　</w:t>
                      </w:r>
                      <w:r w:rsidRPr="0085366E">
                        <w:rPr>
                          <w:rFonts w:ascii="華康儷金黑" w:eastAsia="華康儷金黑" w:hint="eastAsia"/>
                          <w:sz w:val="44"/>
                        </w:rPr>
                        <w:t>年以上</w:t>
                      </w:r>
                      <w:r w:rsidR="00D877AD" w:rsidRPr="0085366E">
                        <w:rPr>
                          <w:rFonts w:ascii="華康儷金黑" w:eastAsia="華康儷金黑" w:hint="eastAsia"/>
                          <w:sz w:val="44"/>
                          <w:u w:val="single"/>
                        </w:rPr>
                        <w:t xml:space="preserve">　　</w:t>
                      </w:r>
                      <w:r w:rsidRPr="0085366E">
                        <w:rPr>
                          <w:rFonts w:ascii="華康儷金黑" w:eastAsia="華康儷金黑" w:hint="eastAsia"/>
                          <w:sz w:val="44"/>
                        </w:rPr>
                        <w:t>年</w:t>
                      </w:r>
                    </w:p>
                    <w:p w:rsidR="00CF719F" w:rsidRPr="0085366E" w:rsidRDefault="00CF719F" w:rsidP="00CF719F">
                      <w:pPr>
                        <w:rPr>
                          <w:rFonts w:ascii="華康儷金黑" w:eastAsia="華康儷金黑" w:hint="eastAsia"/>
                          <w:sz w:val="44"/>
                        </w:rPr>
                      </w:pPr>
                      <w:r w:rsidRPr="0085366E">
                        <w:rPr>
                          <w:rFonts w:ascii="華康儷金黑" w:eastAsia="華康儷金黑" w:hint="eastAsia"/>
                          <w:sz w:val="44"/>
                        </w:rPr>
                        <w:t>以下有期徒刑，得併科新臺幣</w:t>
                      </w:r>
                      <w:r w:rsidR="00D877AD" w:rsidRPr="0085366E">
                        <w:rPr>
                          <w:rFonts w:ascii="華康儷金黑" w:eastAsia="華康儷金黑" w:hint="eastAsia"/>
                          <w:sz w:val="44"/>
                          <w:u w:val="single"/>
                        </w:rPr>
                        <w:t xml:space="preserve">　　　　　</w:t>
                      </w:r>
                      <w:r w:rsidRPr="0085366E">
                        <w:rPr>
                          <w:rFonts w:ascii="華康儷金黑" w:eastAsia="華康儷金黑" w:hint="eastAsia"/>
                          <w:sz w:val="44"/>
                        </w:rPr>
                        <w:t>元以下罰金。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719F">
        <w:rPr>
          <w:rFonts w:ascii="華康海報體W9" w:eastAsia="華康海報體W9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D4265A2" wp14:editId="1741ACD4">
                <wp:simplePos x="0" y="0"/>
                <wp:positionH relativeFrom="column">
                  <wp:posOffset>-21771</wp:posOffset>
                </wp:positionH>
                <wp:positionV relativeFrom="paragraph">
                  <wp:posOffset>348978</wp:posOffset>
                </wp:positionV>
                <wp:extent cx="6454775" cy="2220414"/>
                <wp:effectExtent l="0" t="0" r="60325" b="27940"/>
                <wp:wrapNone/>
                <wp:docPr id="4" name="矩形: 摺角紙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4775" cy="2220414"/>
                        </a:xfrm>
                        <a:prstGeom prst="foldedCorne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shape w14:anchorId="3819AF88" id="矩形: 摺角紙張 4" o:spid="_x0000_s1026" type="#_x0000_t65" style="position:absolute;margin-left:-1.7pt;margin-top:27.5pt;width:508.25pt;height:174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" adj="18000" fillcolor="white [3201]" strokecolor="#70ad47 [3209]" strokeweight="1pt">
                <v:stroke joinstyle="miter"/>
              </v:shape>
            </w:pict>
          </mc:Fallback>
        </mc:AlternateContent>
      </w:r>
      <w:r w:rsidR="00CF719F">
        <w:rPr>
          <w:rFonts w:ascii="華康海報體W9" w:eastAsia="華康海報體W9" w:hint="eastAsia"/>
          <w:sz w:val="24"/>
        </w:rPr>
        <w:t>Ｑ：</w:t>
      </w:r>
      <w:r w:rsidR="00CF719F" w:rsidRPr="00CF719F">
        <w:rPr>
          <w:rFonts w:ascii="華康海報體W9" w:eastAsia="華康海報體W9" w:hint="eastAsia"/>
          <w:sz w:val="24"/>
          <w:u w:val="single"/>
        </w:rPr>
        <w:t>啾啾</w:t>
      </w:r>
      <w:r w:rsidR="00CF719F" w:rsidRPr="00CF719F">
        <w:rPr>
          <w:rFonts w:ascii="華康海報體W9" w:eastAsia="華康海報體W9" w:hint="eastAsia"/>
          <w:sz w:val="24"/>
        </w:rPr>
        <w:t>鼓勵、慫恿</w:t>
      </w:r>
      <w:r w:rsidR="00CF719F" w:rsidRPr="00CF719F">
        <w:rPr>
          <w:rFonts w:ascii="華康海報體W9" w:eastAsia="華康海報體W9" w:hint="eastAsia"/>
          <w:sz w:val="24"/>
          <w:u w:val="single"/>
        </w:rPr>
        <w:t>掰掰</w:t>
      </w:r>
      <w:r w:rsidR="00CF719F" w:rsidRPr="00CF719F">
        <w:rPr>
          <w:rFonts w:ascii="華康海報體W9" w:eastAsia="華康海報體W9" w:hint="eastAsia"/>
          <w:sz w:val="24"/>
        </w:rPr>
        <w:t>吸食毒品，她可能面臨什麼法律責任？</w:t>
      </w:r>
      <w:r w:rsidR="00CF719F">
        <w:rPr>
          <w:rFonts w:ascii="華康海報體W9" w:eastAsia="華康海報體W9" w:hint="eastAsia"/>
          <w:sz w:val="24"/>
        </w:rPr>
        <w:t>（※毒品假設為安非他命）</w:t>
      </w:r>
      <w:bookmarkStart w:id="0" w:name="_GoBack"/>
      <w:bookmarkEnd w:id="0"/>
    </w:p>
    <w:sectPr w:rsidR="00522E2D" w:rsidRPr="00522E2D" w:rsidSect="00CF719F">
      <w:headerReference w:type="default" r:id="rId8"/>
      <w:footerReference w:type="default" r:id="rId9"/>
      <w:pgSz w:w="12240" w:h="15840"/>
      <w:pgMar w:top="1440" w:right="1080" w:bottom="1440" w:left="1080" w:header="708" w:footer="567" w:gutter="0"/>
      <w:pgBorders w:offsetFrom="page">
        <w:top w:val="circlesRectangles" w:sz="31" w:space="24" w:color="auto"/>
        <w:left w:val="circlesRectangles" w:sz="31" w:space="24" w:color="auto"/>
        <w:bottom w:val="circlesRectangles" w:sz="31" w:space="24" w:color="auto"/>
        <w:right w:val="circlesRectangl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21E" w:rsidRDefault="006D121E" w:rsidP="006D121E">
      <w:pPr>
        <w:spacing w:after="0" w:line="240" w:lineRule="auto"/>
      </w:pPr>
      <w:r>
        <w:separator/>
      </w:r>
    </w:p>
  </w:endnote>
  <w:endnote w:type="continuationSeparator" w:id="0">
    <w:p w:rsidR="006D121E" w:rsidRDefault="006D121E" w:rsidP="006D1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海報體W9">
    <w:panose1 w:val="040B0909000000000000"/>
    <w:charset w:val="88"/>
    <w:family w:val="decorative"/>
    <w:pitch w:val="fixed"/>
    <w:sig w:usb0="80000001" w:usb1="28091800" w:usb2="00000016" w:usb3="00000000" w:csb0="00100000" w:csb1="00000000"/>
  </w:font>
  <w:font w:name="華康儷金黑">
    <w:panose1 w:val="020B0809000000000000"/>
    <w:charset w:val="88"/>
    <w:family w:val="modern"/>
    <w:pitch w:val="fixed"/>
    <w:sig w:usb0="80000001" w:usb1="28091800" w:usb2="00000016" w:usb3="00000000" w:csb0="00100000" w:csb1="00000000"/>
  </w:font>
  <w:font w:name="華康竹風體W4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lang w:val="zh-TW"/>
      </w:rPr>
      <w:id w:val="1056056161"/>
      <w:docPartObj>
        <w:docPartGallery w:val="Page Numbers (Bottom of Page)"/>
        <w:docPartUnique/>
      </w:docPartObj>
    </w:sdtPr>
    <w:sdtEndPr/>
    <w:sdtContent>
      <w:p w:rsidR="00CF719F" w:rsidRDefault="00CF719F">
        <w:pPr>
          <w:pStyle w:val="a5"/>
          <w:jc w:val="center"/>
        </w:pPr>
        <w:r>
          <w:rPr>
            <w:lang w:val="zh-TW"/>
          </w:rPr>
          <w:t>[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1258AF" w:rsidRPr="001258AF">
          <w:rPr>
            <w:noProof/>
            <w:lang w:val="zh-TW"/>
          </w:rPr>
          <w:t>1</w:t>
        </w:r>
        <w:r>
          <w:fldChar w:fldCharType="end"/>
        </w:r>
        <w:r>
          <w:rPr>
            <w:lang w:val="zh-TW"/>
          </w:rPr>
          <w:t>]</w:t>
        </w:r>
      </w:p>
    </w:sdtContent>
  </w:sdt>
  <w:p w:rsidR="00CF719F" w:rsidRDefault="00CF71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21E" w:rsidRDefault="006D121E" w:rsidP="006D121E">
      <w:pPr>
        <w:spacing w:after="0" w:line="240" w:lineRule="auto"/>
      </w:pPr>
      <w:r>
        <w:separator/>
      </w:r>
    </w:p>
  </w:footnote>
  <w:footnote w:type="continuationSeparator" w:id="0">
    <w:p w:rsidR="006D121E" w:rsidRDefault="006D121E" w:rsidP="006D12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B11" w:rsidRPr="006D121E" w:rsidRDefault="00AB3B11" w:rsidP="00AB3B11">
    <w:pPr>
      <w:pStyle w:val="a3"/>
      <w:jc w:val="right"/>
      <w:rPr>
        <w:rFonts w:ascii="華康竹風體W4" w:eastAsia="華康竹風體W4"/>
        <w:sz w:val="22"/>
      </w:rPr>
    </w:pPr>
    <w:r w:rsidRPr="006D121E">
      <w:rPr>
        <w:rFonts w:ascii="華康竹風體W4" w:eastAsia="華康竹風體W4" w:hint="eastAsia"/>
        <w:sz w:val="22"/>
      </w:rPr>
      <w:t>105年度</w:t>
    </w:r>
    <w:r>
      <w:rPr>
        <w:rFonts w:ascii="華康竹風體W4" w:eastAsia="華康竹風體W4" w:hint="eastAsia"/>
        <w:sz w:val="22"/>
      </w:rPr>
      <w:t>/臺北市立介壽國中/</w:t>
    </w:r>
    <w:r w:rsidRPr="006D121E">
      <w:rPr>
        <w:rFonts w:ascii="華康竹風體W4" w:eastAsia="華康竹風體W4" w:hint="eastAsia"/>
        <w:sz w:val="22"/>
      </w:rPr>
      <w:t>暑期</w:t>
    </w:r>
    <w:r>
      <w:rPr>
        <w:rFonts w:ascii="華康竹風體W4" w:eastAsia="華康竹風體W4" w:hint="eastAsia"/>
        <w:sz w:val="22"/>
      </w:rPr>
      <w:t>輔導生活學習課程/駱雯羚老師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21E"/>
    <w:rsid w:val="00061750"/>
    <w:rsid w:val="001258AF"/>
    <w:rsid w:val="002D5883"/>
    <w:rsid w:val="00431CD2"/>
    <w:rsid w:val="00522E2D"/>
    <w:rsid w:val="005A3A3D"/>
    <w:rsid w:val="00693ACB"/>
    <w:rsid w:val="006B3A3C"/>
    <w:rsid w:val="006D121E"/>
    <w:rsid w:val="007B4BD6"/>
    <w:rsid w:val="0085366E"/>
    <w:rsid w:val="009063E1"/>
    <w:rsid w:val="00AB3B11"/>
    <w:rsid w:val="00CF3ADF"/>
    <w:rsid w:val="00CF719F"/>
    <w:rsid w:val="00D877AD"/>
    <w:rsid w:val="00D94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121E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D12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D121E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D121E"/>
    <w:rPr>
      <w:sz w:val="20"/>
      <w:szCs w:val="20"/>
    </w:rPr>
  </w:style>
  <w:style w:type="table" w:styleId="a7">
    <w:name w:val="Table Grid"/>
    <w:basedOn w:val="a1"/>
    <w:uiPriority w:val="39"/>
    <w:rsid w:val="006D1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121E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D12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D121E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D121E"/>
    <w:rPr>
      <w:sz w:val="20"/>
      <w:szCs w:val="20"/>
    </w:rPr>
  </w:style>
  <w:style w:type="table" w:styleId="a7">
    <w:name w:val="Table Grid"/>
    <w:basedOn w:val="a1"/>
    <w:uiPriority w:val="39"/>
    <w:rsid w:val="006D1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馬各雯羚</dc:creator>
  <cp:lastModifiedBy>駱雯羚</cp:lastModifiedBy>
  <cp:revision>15</cp:revision>
  <cp:lastPrinted>2016-08-16T23:54:00Z</cp:lastPrinted>
  <dcterms:created xsi:type="dcterms:W3CDTF">2016-08-14T21:35:00Z</dcterms:created>
  <dcterms:modified xsi:type="dcterms:W3CDTF">2016-10-07T06:30:00Z</dcterms:modified>
</cp:coreProperties>
</file>